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3889" w14:textId="017F7B9E" w:rsidR="001A4634" w:rsidRPr="00C224B0" w:rsidRDefault="00D8004F">
      <w:pPr>
        <w:rPr>
          <w:b/>
          <w:bCs/>
        </w:rPr>
      </w:pPr>
      <w:r w:rsidRPr="00D8004F">
        <w:rPr>
          <w:b/>
          <w:bCs/>
        </w:rPr>
        <w:t>Continuation sheet for Explanation of Variances – Staff Costs</w:t>
      </w:r>
    </w:p>
    <w:p w14:paraId="271C9AFE" w14:textId="77777777" w:rsidR="00E10AEB" w:rsidRDefault="00E10AEB" w:rsidP="00BA6077">
      <w:pPr>
        <w:rPr>
          <w:u w:val="single"/>
        </w:rPr>
      </w:pPr>
    </w:p>
    <w:p w14:paraId="4E069719" w14:textId="2DD38831" w:rsidR="00BA6077" w:rsidRPr="00E10AEB" w:rsidRDefault="00BA6077" w:rsidP="00BA6077">
      <w:pPr>
        <w:rPr>
          <w:u w:val="single"/>
        </w:rPr>
      </w:pPr>
      <w:r w:rsidRPr="00E10AEB">
        <w:rPr>
          <w:u w:val="single"/>
        </w:rPr>
        <w:t>The largest increase is in</w:t>
      </w:r>
      <w:r w:rsidRPr="00E10AEB">
        <w:rPr>
          <w:u w:val="single"/>
        </w:rPr>
        <w:t xml:space="preserve"> Tax and National Insurance</w:t>
      </w:r>
      <w:r w:rsidRPr="00E10AEB">
        <w:rPr>
          <w:u w:val="single"/>
        </w:rPr>
        <w:t xml:space="preserve"> contributions</w:t>
      </w:r>
    </w:p>
    <w:p w14:paraId="6DDF86E0" w14:textId="346DFF70" w:rsidR="00BA6077" w:rsidRPr="00D50353" w:rsidRDefault="00BA6077" w:rsidP="00BA6077">
      <w:pPr>
        <w:numPr>
          <w:ilvl w:val="0"/>
          <w:numId w:val="2"/>
        </w:numPr>
      </w:pPr>
      <w:r w:rsidRPr="00D50353">
        <w:t>2024-2025</w:t>
      </w:r>
      <w:r w:rsidRPr="00D50353">
        <w:t>: £7.48</w:t>
      </w:r>
    </w:p>
    <w:p w14:paraId="334635B0" w14:textId="65C8D1B1" w:rsidR="00BA6077" w:rsidRPr="00D50353" w:rsidRDefault="00BA6077" w:rsidP="00BA6077">
      <w:pPr>
        <w:numPr>
          <w:ilvl w:val="0"/>
          <w:numId w:val="2"/>
        </w:numPr>
      </w:pPr>
      <w:r w:rsidRPr="00D50353">
        <w:t>2025-2026</w:t>
      </w:r>
      <w:r w:rsidRPr="00D50353">
        <w:t>: £1,581.02</w:t>
      </w:r>
    </w:p>
    <w:p w14:paraId="1FB40E30" w14:textId="77777777" w:rsidR="00E10AEB" w:rsidRDefault="00BA6077" w:rsidP="00BA6077">
      <w:pPr>
        <w:numPr>
          <w:ilvl w:val="0"/>
          <w:numId w:val="2"/>
        </w:numPr>
      </w:pPr>
      <w:r w:rsidRPr="00D50353">
        <w:t>Increase: £1,573.54</w:t>
      </w:r>
      <w:r w:rsidRPr="00D50353">
        <w:t xml:space="preserve">. </w:t>
      </w:r>
    </w:p>
    <w:p w14:paraId="27867396" w14:textId="0EC4671A" w:rsidR="00BA6077" w:rsidRPr="00D50353" w:rsidRDefault="00BA6077" w:rsidP="00E10AEB">
      <w:r w:rsidRPr="00D50353">
        <w:t xml:space="preserve">The </w:t>
      </w:r>
      <w:r w:rsidR="00C224B0" w:rsidRPr="00D50353">
        <w:t>clerk crossed the NI threshold.</w:t>
      </w:r>
    </w:p>
    <w:p w14:paraId="6D5258A2" w14:textId="77777777" w:rsidR="00C224B0" w:rsidRPr="00D50353" w:rsidRDefault="00C224B0" w:rsidP="00C224B0"/>
    <w:p w14:paraId="1EBAFAE7" w14:textId="77777777" w:rsidR="003B3F37" w:rsidRPr="00E10AEB" w:rsidRDefault="003B3F37" w:rsidP="003B3F37">
      <w:pPr>
        <w:rPr>
          <w:u w:val="single"/>
        </w:rPr>
      </w:pPr>
      <w:r w:rsidRPr="00E10AEB">
        <w:rPr>
          <w:u w:val="single"/>
        </w:rPr>
        <w:t>Pension contributions</w:t>
      </w:r>
    </w:p>
    <w:p w14:paraId="06383F7F" w14:textId="0D5E437C" w:rsidR="003B3F37" w:rsidRPr="00D50353" w:rsidRDefault="003B3F37" w:rsidP="003B3F37">
      <w:pPr>
        <w:numPr>
          <w:ilvl w:val="0"/>
          <w:numId w:val="4"/>
        </w:numPr>
      </w:pPr>
      <w:r w:rsidRPr="00D50353">
        <w:t>2024-2025</w:t>
      </w:r>
      <w:r w:rsidRPr="00D50353">
        <w:t>: £424.96</w:t>
      </w:r>
    </w:p>
    <w:p w14:paraId="36E89ADE" w14:textId="3691E32F" w:rsidR="003B3F37" w:rsidRPr="00D50353" w:rsidRDefault="004A105D" w:rsidP="003B3F37">
      <w:pPr>
        <w:numPr>
          <w:ilvl w:val="0"/>
          <w:numId w:val="4"/>
        </w:numPr>
      </w:pPr>
      <w:r w:rsidRPr="00D50353">
        <w:t>2025-2026</w:t>
      </w:r>
      <w:r w:rsidR="003B3F37" w:rsidRPr="00D50353">
        <w:t>: £840.12</w:t>
      </w:r>
    </w:p>
    <w:p w14:paraId="148A052D" w14:textId="77777777" w:rsidR="003B3F37" w:rsidRPr="00D50353" w:rsidRDefault="003B3F37" w:rsidP="003B3F37">
      <w:pPr>
        <w:numPr>
          <w:ilvl w:val="0"/>
          <w:numId w:val="4"/>
        </w:numPr>
      </w:pPr>
      <w:r w:rsidRPr="00D50353">
        <w:t>Increase: £415.16</w:t>
      </w:r>
    </w:p>
    <w:p w14:paraId="5FE5A7F5" w14:textId="47C0DF0E" w:rsidR="00BE0C2D" w:rsidRPr="00D50353" w:rsidRDefault="00BE0C2D" w:rsidP="00BE0C2D">
      <w:r w:rsidRPr="00D50353">
        <w:t>The change in pension threshold only took effect part way through 2024</w:t>
      </w:r>
      <w:r w:rsidR="00EF0F56" w:rsidRPr="00D50353">
        <w:t xml:space="preserve">. The increase in payment on pension due to wage increase was made as a back payment in </w:t>
      </w:r>
      <w:r w:rsidR="00D50353" w:rsidRPr="00D50353">
        <w:t xml:space="preserve">March 2026. </w:t>
      </w:r>
    </w:p>
    <w:p w14:paraId="4585832E" w14:textId="77777777" w:rsidR="00C224B0" w:rsidRPr="00D50353" w:rsidRDefault="00C224B0" w:rsidP="00C224B0"/>
    <w:p w14:paraId="5F6FDEC1" w14:textId="77777777" w:rsidR="001A4634" w:rsidRDefault="001A4634"/>
    <w:sectPr w:rsidR="001A4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C6435"/>
    <w:multiLevelType w:val="multilevel"/>
    <w:tmpl w:val="06EC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67358"/>
    <w:multiLevelType w:val="multilevel"/>
    <w:tmpl w:val="8DF0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9E190A"/>
    <w:multiLevelType w:val="hybridMultilevel"/>
    <w:tmpl w:val="404E7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27BDA"/>
    <w:multiLevelType w:val="multilevel"/>
    <w:tmpl w:val="4B9A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3E18D9"/>
    <w:multiLevelType w:val="multilevel"/>
    <w:tmpl w:val="FEA8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021576">
    <w:abstractNumId w:val="2"/>
  </w:num>
  <w:num w:numId="2" w16cid:durableId="125855292">
    <w:abstractNumId w:val="1"/>
  </w:num>
  <w:num w:numId="3" w16cid:durableId="2051222182">
    <w:abstractNumId w:val="4"/>
  </w:num>
  <w:num w:numId="4" w16cid:durableId="472602357">
    <w:abstractNumId w:val="0"/>
  </w:num>
  <w:num w:numId="5" w16cid:durableId="1843667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4F"/>
    <w:rsid w:val="001A4634"/>
    <w:rsid w:val="00360D53"/>
    <w:rsid w:val="003B3F37"/>
    <w:rsid w:val="004A105D"/>
    <w:rsid w:val="004A39B5"/>
    <w:rsid w:val="00623365"/>
    <w:rsid w:val="0065620F"/>
    <w:rsid w:val="0067124F"/>
    <w:rsid w:val="006B3067"/>
    <w:rsid w:val="007371C5"/>
    <w:rsid w:val="009874FC"/>
    <w:rsid w:val="00BA6077"/>
    <w:rsid w:val="00BE0C2D"/>
    <w:rsid w:val="00C224B0"/>
    <w:rsid w:val="00D50353"/>
    <w:rsid w:val="00D8004F"/>
    <w:rsid w:val="00E10AEB"/>
    <w:rsid w:val="00EF0F56"/>
    <w:rsid w:val="00F2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30B1A"/>
  <w15:chartTrackingRefBased/>
  <w15:docId w15:val="{F4352FEC-EA36-4486-A154-C25D6A75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0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0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0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0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0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0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0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0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0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0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0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</Words>
  <Characters>416</Characters>
  <Application>Microsoft Office Word</Application>
  <DocSecurity>0</DocSecurity>
  <Lines>14</Lines>
  <Paragraphs>7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Bates</dc:creator>
  <cp:keywords/>
  <dc:description/>
  <cp:lastModifiedBy>Katie Bates</cp:lastModifiedBy>
  <cp:revision>14</cp:revision>
  <dcterms:created xsi:type="dcterms:W3CDTF">2026-06-06T15:21:00Z</dcterms:created>
  <dcterms:modified xsi:type="dcterms:W3CDTF">2026-06-06T15:55:00Z</dcterms:modified>
</cp:coreProperties>
</file>